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4924BDA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F062BF" w:rsidRPr="00F062BF">
        <w:rPr>
          <w:rFonts w:ascii="GHEA Grapalat" w:hAnsi="GHEA Grapalat"/>
          <w:i w:val="0"/>
          <w:sz w:val="24"/>
          <w:szCs w:val="24"/>
          <w:lang w:val="en-US"/>
        </w:rPr>
        <w:t>17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255DF8">
        <w:rPr>
          <w:rFonts w:ascii="GHEA Grapalat" w:hAnsi="GHEA Grapalat"/>
          <w:i w:val="0"/>
          <w:sz w:val="24"/>
          <w:szCs w:val="24"/>
          <w:lang w:val="en-US"/>
        </w:rPr>
        <w:t>Octo</w:t>
      </w:r>
      <w:proofErr w:type="spellStart"/>
      <w:r w:rsidR="0039241D">
        <w:rPr>
          <w:rFonts w:ascii="GHEA Grapalat" w:hAnsi="GHEA Grapalat"/>
          <w:i w:val="0"/>
          <w:sz w:val="24"/>
          <w:szCs w:val="24"/>
        </w:rPr>
        <w:t>ber</w:t>
      </w:r>
      <w:proofErr w:type="spellEnd"/>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6627E4E" w:rsidR="00AE4EFD" w:rsidRPr="00F062BF"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F062BF" w:rsidRPr="00F062BF">
        <w:rPr>
          <w:rFonts w:ascii="GHEA Grapalat" w:hAnsi="GHEA Grapalat"/>
          <w:b/>
          <w:i w:val="0"/>
          <w:sz w:val="24"/>
          <w:szCs w:val="24"/>
          <w:lang w:val="en-US"/>
        </w:rPr>
        <w:t>31</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6BDD7F3"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consulting services on on technical quality control of</w:t>
      </w:r>
      <w:r w:rsidR="009A4DDD">
        <w:rPr>
          <w:rFonts w:ascii="GHEA Grapalat" w:hAnsi="GHEA Grapalat" w:cs="Sylfaen"/>
          <w:b/>
          <w:i w:val="0"/>
          <w:sz w:val="24"/>
          <w:szCs w:val="24"/>
          <w:lang w:val="hy-AM"/>
        </w:rPr>
        <w:t xml:space="preserve"> </w:t>
      </w:r>
      <w:r w:rsidR="00F062BF" w:rsidRPr="00F062BF">
        <w:rPr>
          <w:rFonts w:ascii="GHEA Grapalat" w:hAnsi="GHEA Grapalat" w:cs="Sylfaen"/>
          <w:b/>
          <w:i w:val="0"/>
          <w:sz w:val="24"/>
          <w:szCs w:val="24"/>
          <w:lang w:val="hy-AM"/>
        </w:rPr>
        <w:t>major repairs of the football field in the yard of the address of Yervand Kochar 15</w:t>
      </w:r>
      <w:r w:rsidR="005A3505" w:rsidRPr="005A3505">
        <w:rPr>
          <w:rFonts w:ascii="GHEA Grapalat" w:hAnsi="GHEA Grapalat" w:cs="Sylfaen"/>
          <w:b/>
          <w:i w:val="0"/>
          <w:sz w:val="24"/>
          <w:szCs w:val="24"/>
        </w:rPr>
        <w:t xml:space="preserve"> of the administrative district</w:t>
      </w:r>
      <w:r w:rsidR="006E3E15" w:rsidRPr="006E3E15">
        <w:rPr>
          <w:rFonts w:ascii="GHEA Grapalat" w:hAnsi="GHEA Grapalat" w:cs="Sylfaen"/>
          <w:b/>
          <w:i w:val="0"/>
          <w:sz w:val="24"/>
          <w:szCs w:val="24"/>
          <w:lang w:val="hy-AM"/>
        </w:rPr>
        <w:t xml:space="preserve"> of </w:t>
      </w:r>
      <w:r w:rsidR="005A3505">
        <w:rPr>
          <w:rFonts w:ascii="GHEA Grapalat" w:hAnsi="GHEA Grapalat" w:cs="Sylfaen"/>
          <w:b/>
          <w:i w:val="0"/>
          <w:sz w:val="24"/>
          <w:szCs w:val="24"/>
          <w:lang w:val="hy-AM"/>
        </w:rPr>
        <w:t>Kentron</w:t>
      </w:r>
      <w:r w:rsidR="006E3E15" w:rsidRPr="006E3E15">
        <w:rPr>
          <w:rFonts w:ascii="GHEA Grapalat" w:hAnsi="GHEA Grapalat" w:cs="Sylfaen"/>
          <w:b/>
          <w:i w:val="0"/>
          <w:sz w:val="24"/>
          <w:szCs w:val="24"/>
          <w:lang w:val="hy-AM"/>
        </w:rPr>
        <w:t xml:space="preserve"> </w:t>
      </w:r>
      <w:r w:rsidR="004E3E7A" w:rsidRPr="004E3E7A">
        <w:rPr>
          <w:rFonts w:ascii="GHEA Grapalat" w:hAnsi="GHEA Grapalat" w:cs="Sylfaen"/>
          <w:b/>
          <w:i w:val="0"/>
          <w:sz w:val="24"/>
          <w:szCs w:val="24"/>
          <w:lang w:val="hy-AM"/>
        </w:rPr>
        <w:t xml:space="preserve">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97D72B5"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6F0E6C">
        <w:rPr>
          <w:rFonts w:ascii="GHEA Grapalat" w:hAnsi="GHEA Grapalat"/>
          <w:b/>
          <w:i w:val="0"/>
          <w:spacing w:val="1"/>
          <w:sz w:val="24"/>
          <w:szCs w:val="24"/>
        </w:rPr>
        <w:t>1</w:t>
      </w:r>
      <w:r w:rsidR="00F062BF" w:rsidRPr="00F062BF">
        <w:rPr>
          <w:rFonts w:ascii="GHEA Grapalat" w:hAnsi="GHEA Grapalat"/>
          <w:b/>
          <w:i w:val="0"/>
          <w:spacing w:val="1"/>
          <w:sz w:val="24"/>
          <w:szCs w:val="24"/>
          <w:lang w:val="en-US"/>
        </w:rPr>
        <w:t>0:0</w:t>
      </w:r>
      <w:r w:rsidR="00746B20">
        <w:rPr>
          <w:rFonts w:ascii="GHEA Grapalat" w:hAnsi="GHEA Grapalat"/>
          <w:b/>
          <w:i w:val="0"/>
          <w:spacing w:val="1"/>
          <w:sz w:val="24"/>
          <w:szCs w:val="24"/>
        </w:rPr>
        <w:t>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BC4E0D" w:rsidRPr="00BC4E0D">
        <w:rPr>
          <w:rFonts w:ascii="GHEA Grapalat" w:hAnsi="GHEA Grapalat"/>
          <w:b/>
          <w:i w:val="0"/>
          <w:spacing w:val="1"/>
          <w:sz w:val="24"/>
          <w:szCs w:val="24"/>
          <w:lang w:val="en-US"/>
        </w:rPr>
        <w:t>2</w:t>
      </w:r>
      <w:r w:rsidR="00F062BF" w:rsidRPr="00F062BF">
        <w:rPr>
          <w:rFonts w:ascii="GHEA Grapalat" w:hAnsi="GHEA Grapalat"/>
          <w:b/>
          <w:i w:val="0"/>
          <w:spacing w:val="1"/>
          <w:sz w:val="24"/>
          <w:szCs w:val="24"/>
          <w:lang w:val="en-US"/>
        </w:rPr>
        <w:t>8</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C4C4AA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46B20">
        <w:rPr>
          <w:rFonts w:ascii="GHEA Grapalat" w:hAnsi="GHEA Grapalat"/>
          <w:b/>
          <w:i w:val="0"/>
          <w:spacing w:val="1"/>
          <w:sz w:val="24"/>
          <w:szCs w:val="24"/>
        </w:rPr>
        <w:t>1</w:t>
      </w:r>
      <w:r w:rsidR="00F062BF" w:rsidRPr="00F062BF">
        <w:rPr>
          <w:rFonts w:ascii="GHEA Grapalat" w:hAnsi="GHEA Grapalat"/>
          <w:b/>
          <w:i w:val="0"/>
          <w:spacing w:val="1"/>
          <w:sz w:val="24"/>
          <w:szCs w:val="24"/>
          <w:lang w:val="en-US"/>
        </w:rPr>
        <w:t>0</w:t>
      </w:r>
      <w:r w:rsidR="00746B20">
        <w:rPr>
          <w:rFonts w:ascii="GHEA Grapalat" w:hAnsi="GHEA Grapalat"/>
          <w:b/>
          <w:i w:val="0"/>
          <w:spacing w:val="1"/>
          <w:sz w:val="24"/>
          <w:szCs w:val="24"/>
        </w:rPr>
        <w:t>:00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BC4E0D">
        <w:rPr>
          <w:rFonts w:ascii="GHEA Grapalat" w:hAnsi="GHEA Grapalat"/>
          <w:b/>
          <w:i w:val="0"/>
          <w:spacing w:val="1"/>
          <w:sz w:val="24"/>
          <w:szCs w:val="24"/>
          <w:lang w:val="ru-RU"/>
        </w:rPr>
        <w:t>2</w:t>
      </w:r>
      <w:r w:rsidR="00F062BF" w:rsidRPr="00F062BF">
        <w:rPr>
          <w:rFonts w:ascii="GHEA Grapalat" w:hAnsi="GHEA Grapalat"/>
          <w:b/>
          <w:i w:val="0"/>
          <w:spacing w:val="1"/>
          <w:sz w:val="24"/>
          <w:szCs w:val="24"/>
          <w:lang w:val="en-US"/>
        </w:rPr>
        <w:t>8</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599E4" w14:textId="77777777" w:rsidR="005D761A" w:rsidRDefault="005D761A">
      <w:r>
        <w:separator/>
      </w:r>
    </w:p>
  </w:endnote>
  <w:endnote w:type="continuationSeparator" w:id="0">
    <w:p w14:paraId="33DC4A1A" w14:textId="77777777" w:rsidR="005D761A" w:rsidRDefault="005D7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4D63E" w14:textId="77777777" w:rsidR="005D761A" w:rsidRDefault="005D761A">
      <w:r>
        <w:separator/>
      </w:r>
    </w:p>
  </w:footnote>
  <w:footnote w:type="continuationSeparator" w:id="0">
    <w:p w14:paraId="0210FD9A" w14:textId="77777777" w:rsidR="005D761A" w:rsidRDefault="005D7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5DF8"/>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4D9E"/>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505"/>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61A"/>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0E6C"/>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6B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328"/>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8CC"/>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501A"/>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0D"/>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25E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062BF"/>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207</cp:revision>
  <cp:lastPrinted>2017-05-25T08:14:00Z</cp:lastPrinted>
  <dcterms:created xsi:type="dcterms:W3CDTF">2017-06-08T07:41:00Z</dcterms:created>
  <dcterms:modified xsi:type="dcterms:W3CDTF">2025-10-20T12:49:00Z</dcterms:modified>
</cp:coreProperties>
</file>